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324617">
          <w:headerReference w:type="default" r:id="rId7"/>
          <w:footerReference w:type="even" r:id="rId8"/>
          <w:footerReference w:type="default" r:id="rId9"/>
          <w:type w:val="continuous"/>
          <w:pgSz w:w="11906" w:h="16838" w:code="9"/>
          <w:pgMar w:top="2529" w:right="1083" w:bottom="1418" w:left="1077" w:header="703" w:footer="652" w:gutter="0"/>
          <w:cols w:space="708"/>
          <w:docGrid w:linePitch="360"/>
        </w:sectPr>
      </w:pPr>
    </w:p>
    <w:p w14:paraId="34DAD697" w14:textId="1522013F" w:rsidR="00F21B44" w:rsidRPr="00610771" w:rsidRDefault="002E7E99" w:rsidP="001D0851">
      <w:pPr>
        <w:spacing w:line="240" w:lineRule="auto"/>
        <w:jc w:val="both"/>
        <w:outlineLvl w:val="0"/>
        <w:rPr>
          <w:rFonts w:cs="Arial"/>
          <w:b/>
          <w:color w:val="AEAAAA"/>
          <w:sz w:val="24"/>
          <w:lang w:val="fr-FR"/>
        </w:rPr>
      </w:pPr>
      <w:r>
        <w:rPr>
          <w:rFonts w:cs="Arial"/>
          <w:b/>
          <w:bCs/>
          <w:color w:val="AEAAAA"/>
          <w:sz w:val="24"/>
          <w:lang w:val="fr-FR"/>
        </w:rPr>
        <w:t xml:space="preserve">COMMUNIQUÉ DE PRESSE </w:t>
      </w:r>
    </w:p>
    <w:p w14:paraId="3095F1EC" w14:textId="4ECF16E9" w:rsidR="000D3752" w:rsidRPr="00610771" w:rsidRDefault="000D3752" w:rsidP="000D3752">
      <w:pPr>
        <w:autoSpaceDE w:val="0"/>
        <w:autoSpaceDN w:val="0"/>
        <w:spacing w:line="240" w:lineRule="auto"/>
        <w:rPr>
          <w:b/>
          <w:bCs/>
          <w:sz w:val="24"/>
          <w:lang w:val="fr-FR"/>
        </w:rPr>
      </w:pPr>
    </w:p>
    <w:p w14:paraId="22FE24B4" w14:textId="77777777" w:rsidR="002376AE" w:rsidRPr="002376AE" w:rsidRDefault="002376AE" w:rsidP="002376AE">
      <w:pPr>
        <w:rPr>
          <w:b/>
          <w:bCs/>
          <w:sz w:val="28"/>
          <w:szCs w:val="28"/>
          <w:lang w:val="fr-FR"/>
        </w:rPr>
      </w:pPr>
      <w:r w:rsidRPr="002A4929">
        <w:rPr>
          <w:b/>
          <w:bCs/>
          <w:sz w:val="28"/>
          <w:szCs w:val="28"/>
          <w:lang w:val="en-GB"/>
        </w:rPr>
        <w:t xml:space="preserve">LOVE IT. </w:t>
      </w:r>
      <w:r w:rsidRPr="002376AE">
        <w:rPr>
          <w:b/>
          <w:bCs/>
          <w:strike/>
          <w:sz w:val="28"/>
          <w:szCs w:val="28"/>
          <w:lang w:val="en-GB"/>
        </w:rPr>
        <w:t>LEAVE IT</w:t>
      </w:r>
      <w:r w:rsidRPr="002376AE">
        <w:rPr>
          <w:b/>
          <w:bCs/>
          <w:sz w:val="28"/>
          <w:szCs w:val="28"/>
          <w:lang w:val="en-GB"/>
        </w:rPr>
        <w:t>. CHANGE IT.</w:t>
      </w:r>
      <w:r w:rsidRPr="002376AE">
        <w:rPr>
          <w:lang w:val="en-GB"/>
        </w:rPr>
        <w:br/>
      </w:r>
      <w:r w:rsidRPr="002376AE">
        <w:rPr>
          <w:b/>
          <w:bCs/>
          <w:sz w:val="28"/>
          <w:szCs w:val="28"/>
          <w:lang w:val="fr-FR"/>
        </w:rPr>
        <w:t>Bene présente une exposition spéciale pendant la semaine de l'ORGATEC 2024</w:t>
      </w:r>
    </w:p>
    <w:p w14:paraId="32331751" w14:textId="0AD2CF7B" w:rsidR="002376AE" w:rsidRPr="002A4929" w:rsidRDefault="002376AE" w:rsidP="002376AE">
      <w:pPr>
        <w:rPr>
          <w:lang w:val="fr-FR"/>
        </w:rPr>
      </w:pPr>
    </w:p>
    <w:p w14:paraId="6D1246BB" w14:textId="77777777" w:rsidR="002376AE" w:rsidRPr="002A4929" w:rsidRDefault="002376AE" w:rsidP="002376AE">
      <w:pPr>
        <w:rPr>
          <w:lang w:val="fr-FR"/>
        </w:rPr>
      </w:pPr>
      <w:r w:rsidRPr="002A4929">
        <w:rPr>
          <w:lang w:val="fr-FR"/>
        </w:rPr>
        <w:t xml:space="preserve">À une époque où la conscience environnementale et la préservation des ressources sont au centre des préoccupations, Bene fait un geste fort en faveur de l’innovation avec </w:t>
      </w:r>
      <w:r w:rsidRPr="002A4929">
        <w:rPr>
          <w:b/>
          <w:bCs/>
          <w:lang w:val="fr-FR"/>
        </w:rPr>
        <w:t xml:space="preserve">LOVE IT. </w:t>
      </w:r>
      <w:r w:rsidRPr="00866E13">
        <w:rPr>
          <w:b/>
          <w:bCs/>
          <w:strike/>
          <w:lang w:val="fr-FR"/>
        </w:rPr>
        <w:t xml:space="preserve">LEAVE IT. </w:t>
      </w:r>
      <w:r w:rsidRPr="002A4929">
        <w:rPr>
          <w:b/>
          <w:bCs/>
          <w:lang w:val="fr-FR"/>
        </w:rPr>
        <w:t>CHANGE IT.</w:t>
      </w:r>
      <w:r w:rsidRPr="002A4929">
        <w:rPr>
          <w:lang w:val="fr-FR"/>
        </w:rPr>
        <w:t xml:space="preserve"> L'exposition spéciale sera visible du 22 au 25 octobre 2024 dans le showroom Bene à Cologne dans le cadre de la semaine ORGATEC, alliant esthétique, fonctionnalité et durabilité. Elle montre comment des concepts comme l’économie circulaire influenceront de manière décisive nos futurs modes de vie et de travail. Grâce au modèle circulaire, les matériaux et produits peuvent être utilisés plus longtemps, permettant une utilisation plus efficace des ressources et minimisant les déchets.</w:t>
      </w:r>
    </w:p>
    <w:p w14:paraId="713058A2" w14:textId="636E9AF9" w:rsidR="002376AE" w:rsidRDefault="002376AE" w:rsidP="002376AE">
      <w:pPr>
        <w:rPr>
          <w:lang w:val="fr-FR"/>
        </w:rPr>
      </w:pPr>
      <w:r w:rsidRPr="002A4929">
        <w:rPr>
          <w:b/>
          <w:bCs/>
          <w:lang w:val="fr-FR"/>
        </w:rPr>
        <w:t xml:space="preserve">The </w:t>
      </w:r>
      <w:proofErr w:type="spellStart"/>
      <w:r w:rsidRPr="002A4929">
        <w:rPr>
          <w:b/>
          <w:bCs/>
          <w:lang w:val="fr-FR"/>
        </w:rPr>
        <w:t>Exchangeables</w:t>
      </w:r>
      <w:proofErr w:type="spellEnd"/>
      <w:r w:rsidRPr="002A4929">
        <w:rPr>
          <w:lang w:val="fr-FR"/>
        </w:rPr>
        <w:br/>
        <w:t xml:space="preserve">Au cœur de l'exposition, réalisée par Bene en collaboration avec les partenaires Louis </w:t>
      </w:r>
      <w:proofErr w:type="spellStart"/>
      <w:r w:rsidRPr="002A4929">
        <w:rPr>
          <w:lang w:val="fr-FR"/>
        </w:rPr>
        <w:t>Poulsen</w:t>
      </w:r>
      <w:proofErr w:type="spellEnd"/>
      <w:r w:rsidRPr="002A4929">
        <w:rPr>
          <w:lang w:val="fr-FR"/>
        </w:rPr>
        <w:t xml:space="preserve">, </w:t>
      </w:r>
      <w:proofErr w:type="spellStart"/>
      <w:r w:rsidRPr="002A4929">
        <w:rPr>
          <w:lang w:val="fr-FR"/>
        </w:rPr>
        <w:t>Kvadrat</w:t>
      </w:r>
      <w:proofErr w:type="spellEnd"/>
      <w:r w:rsidRPr="002A4929">
        <w:rPr>
          <w:lang w:val="fr-FR"/>
        </w:rPr>
        <w:t xml:space="preserve"> et </w:t>
      </w:r>
      <w:r w:rsidRPr="005F7474">
        <w:rPr>
          <w:lang w:val="fr-FR"/>
        </w:rPr>
        <w:t>QLOCKTWO</w:t>
      </w:r>
      <w:r w:rsidRPr="002A4929">
        <w:rPr>
          <w:lang w:val="fr-FR"/>
        </w:rPr>
        <w:t xml:space="preserve">, se trouvent </w:t>
      </w:r>
      <w:r w:rsidRPr="002A4929">
        <w:rPr>
          <w:b/>
          <w:bCs/>
          <w:lang w:val="fr-FR"/>
        </w:rPr>
        <w:t>THE EXCHANGEABLES</w:t>
      </w:r>
      <w:r w:rsidRPr="002A4929">
        <w:rPr>
          <w:lang w:val="fr-FR"/>
        </w:rPr>
        <w:t xml:space="preserve"> : des produits qui peuvent être facilement modifiés, renouvelés et adaptés aux besoins individuels, indépendamment du lieu. La combinaison de l’interchangeabilité, de la réduction de la consommation de matériaux et de la durabilité en fait une contribution essentielle à la viabilité future de notre mode de vie. Chaque partenaire apporte son expertise et démontre dans son secteur respectif – éclairage, textiles, design d'horloges – à quoi peut ressembler un design respectueux de l'environnement.</w:t>
      </w:r>
      <w:r>
        <w:rPr>
          <w:lang w:val="fr-FR"/>
        </w:rPr>
        <w:t xml:space="preserve"> </w:t>
      </w:r>
    </w:p>
    <w:p w14:paraId="11945910" w14:textId="77777777" w:rsidR="002376AE" w:rsidRPr="002A4929" w:rsidRDefault="002376AE" w:rsidP="002376AE">
      <w:pPr>
        <w:rPr>
          <w:lang w:val="fr-FR"/>
        </w:rPr>
      </w:pPr>
    </w:p>
    <w:p w14:paraId="66C543D9" w14:textId="77777777" w:rsidR="002376AE" w:rsidRPr="002B31D5" w:rsidRDefault="002376AE" w:rsidP="002376AE">
      <w:pPr>
        <w:rPr>
          <w:b/>
          <w:bCs/>
          <w:lang w:val="fr-FR"/>
        </w:rPr>
      </w:pPr>
      <w:r w:rsidRPr="002B31D5">
        <w:rPr>
          <w:b/>
          <w:bCs/>
          <w:lang w:val="fr-FR"/>
        </w:rPr>
        <w:t>Modulaire, flexible et facilement séparable par matériau</w:t>
      </w:r>
    </w:p>
    <w:p w14:paraId="38C8C58E" w14:textId="77777777" w:rsidR="002376AE" w:rsidRPr="002A4929" w:rsidRDefault="002376AE" w:rsidP="002376AE">
      <w:pPr>
        <w:rPr>
          <w:lang w:val="fr-FR"/>
        </w:rPr>
      </w:pPr>
      <w:r w:rsidRPr="002A4929">
        <w:rPr>
          <w:lang w:val="fr-FR"/>
        </w:rPr>
        <w:t xml:space="preserve">Bene présente une série de nouveautés passionnantes. Parmi elles, le système autoportant et structurant </w:t>
      </w:r>
      <w:r w:rsidRPr="002A4929">
        <w:rPr>
          <w:b/>
          <w:bCs/>
          <w:lang w:val="fr-FR"/>
        </w:rPr>
        <w:t>POINTS</w:t>
      </w:r>
      <w:r w:rsidRPr="002A4929">
        <w:rPr>
          <w:lang w:val="fr-FR"/>
        </w:rPr>
        <w:t xml:space="preserve"> : conçu selon un principe modulaire, il crée aisément des zones et des ambiances selon les besoins. Tout aussi adaptable, le système de canapé modulaire </w:t>
      </w:r>
      <w:r>
        <w:rPr>
          <w:b/>
          <w:bCs/>
          <w:lang w:val="fr-FR"/>
        </w:rPr>
        <w:t>COOMO</w:t>
      </w:r>
      <w:r w:rsidRPr="002A4929">
        <w:rPr>
          <w:lang w:val="fr-FR"/>
        </w:rPr>
        <w:t xml:space="preserve"> avec son design de coussin innovant. Le design est signé par le </w:t>
      </w:r>
      <w:r w:rsidRPr="007F3BC9">
        <w:rPr>
          <w:lang w:val="fr-FR"/>
        </w:rPr>
        <w:t xml:space="preserve">Studio de design suédois, </w:t>
      </w:r>
      <w:proofErr w:type="spellStart"/>
      <w:r w:rsidRPr="007F3BC9">
        <w:rPr>
          <w:b/>
          <w:bCs/>
          <w:lang w:val="fr-FR"/>
        </w:rPr>
        <w:t>Form</w:t>
      </w:r>
      <w:proofErr w:type="spellEnd"/>
      <w:r w:rsidRPr="007F3BC9">
        <w:rPr>
          <w:b/>
          <w:bCs/>
          <w:lang w:val="fr-FR"/>
        </w:rPr>
        <w:t xml:space="preserve"> Us </w:t>
      </w:r>
      <w:proofErr w:type="spellStart"/>
      <w:r w:rsidRPr="007F3BC9">
        <w:rPr>
          <w:b/>
          <w:bCs/>
          <w:lang w:val="fr-FR"/>
        </w:rPr>
        <w:t>With</w:t>
      </w:r>
      <w:proofErr w:type="spellEnd"/>
      <w:r w:rsidRPr="007F3BC9">
        <w:rPr>
          <w:b/>
          <w:bCs/>
          <w:lang w:val="fr-FR"/>
        </w:rPr>
        <w:t xml:space="preserve"> Love (FUWL)</w:t>
      </w:r>
      <w:r w:rsidRPr="002A4929">
        <w:rPr>
          <w:lang w:val="fr-FR"/>
        </w:rPr>
        <w:t xml:space="preserve">, reconnu pour ses créations fonctionnelles et innovantes. L’objectif ici était de minimiser l’utilisation des matériaux et de concevoir la structure de sorte que tous les éléments puissent être échangés à tout moment. À la fin de sa durée de vie, tous les matériaux peuvent être séparés par type et réintroduits dans le cycle des matériaux. Flexible et durable, le fauteuil de bureau ergonomique </w:t>
      </w:r>
      <w:r w:rsidRPr="002A4929">
        <w:rPr>
          <w:b/>
          <w:bCs/>
          <w:lang w:val="fr-FR"/>
        </w:rPr>
        <w:t>EQUO</w:t>
      </w:r>
      <w:r w:rsidRPr="002A4929">
        <w:rPr>
          <w:lang w:val="fr-FR"/>
        </w:rPr>
        <w:t xml:space="preserve"> permet de retirer, nettoyer et remplacer sans outils les composants les plus sollicités, prolongeant ainsi considérablement la durée de vie du fauteuil.</w:t>
      </w:r>
    </w:p>
    <w:p w14:paraId="6ACE9825" w14:textId="77777777" w:rsidR="002376AE" w:rsidRDefault="002376AE" w:rsidP="002376AE">
      <w:pPr>
        <w:rPr>
          <w:b/>
          <w:bCs/>
          <w:lang w:val="fr-FR"/>
        </w:rPr>
      </w:pPr>
    </w:p>
    <w:p w14:paraId="094FBDBE" w14:textId="72D653DE" w:rsidR="002376AE" w:rsidRDefault="002376AE" w:rsidP="002376AE">
      <w:pPr>
        <w:rPr>
          <w:lang w:val="fr-FR"/>
        </w:rPr>
      </w:pPr>
      <w:r w:rsidRPr="002A4929">
        <w:rPr>
          <w:b/>
          <w:bCs/>
          <w:lang w:val="fr-FR"/>
        </w:rPr>
        <w:lastRenderedPageBreak/>
        <w:t>Confort et durabilité</w:t>
      </w:r>
      <w:r w:rsidRPr="002A4929">
        <w:rPr>
          <w:lang w:val="fr-FR"/>
        </w:rPr>
        <w:br/>
        <w:t xml:space="preserve">La chaise de café moderne </w:t>
      </w:r>
      <w:r w:rsidRPr="002A4929">
        <w:rPr>
          <w:b/>
          <w:bCs/>
          <w:lang w:val="fr-FR"/>
        </w:rPr>
        <w:t>NO</w:t>
      </w:r>
      <w:r>
        <w:rPr>
          <w:b/>
          <w:bCs/>
          <w:lang w:val="fr-FR"/>
        </w:rPr>
        <w:t>OV</w:t>
      </w:r>
      <w:r w:rsidRPr="002A4929">
        <w:rPr>
          <w:b/>
          <w:bCs/>
          <w:lang w:val="fr-FR"/>
        </w:rPr>
        <w:t>O</w:t>
      </w:r>
      <w:r w:rsidRPr="002A4929">
        <w:rPr>
          <w:lang w:val="fr-FR"/>
        </w:rPr>
        <w:t xml:space="preserve"> allie confort et élégance avec des valeurs internes révolutionnaires. En collaboration avec le studio de design </w:t>
      </w:r>
      <w:proofErr w:type="spellStart"/>
      <w:r w:rsidRPr="002A4929">
        <w:rPr>
          <w:b/>
          <w:bCs/>
          <w:lang w:val="fr-FR"/>
        </w:rPr>
        <w:t>Form</w:t>
      </w:r>
      <w:proofErr w:type="spellEnd"/>
      <w:r w:rsidRPr="002A4929">
        <w:rPr>
          <w:b/>
          <w:bCs/>
          <w:lang w:val="fr-FR"/>
        </w:rPr>
        <w:t xml:space="preserve"> Us </w:t>
      </w:r>
      <w:proofErr w:type="spellStart"/>
      <w:r w:rsidRPr="002A4929">
        <w:rPr>
          <w:b/>
          <w:bCs/>
          <w:lang w:val="fr-FR"/>
        </w:rPr>
        <w:t>With</w:t>
      </w:r>
      <w:proofErr w:type="spellEnd"/>
      <w:r w:rsidRPr="002A4929">
        <w:rPr>
          <w:b/>
          <w:bCs/>
          <w:lang w:val="fr-FR"/>
        </w:rPr>
        <w:t xml:space="preserve"> Love</w:t>
      </w:r>
      <w:r w:rsidRPr="002A4929">
        <w:rPr>
          <w:lang w:val="fr-FR"/>
        </w:rPr>
        <w:t xml:space="preserve">, il est désormais possible de fabriquer une chaise à partir de plastique polypropylène 100 % recyclé, sans ajout de fibres de verre. Ce mono-matériau reste pur et constitue une contribution majeure à la durabilité. Tout aussi confortable qu’écoresponsable, la nouvelle famille de chaises </w:t>
      </w:r>
      <w:r w:rsidRPr="002A4929">
        <w:rPr>
          <w:b/>
          <w:bCs/>
          <w:lang w:val="fr-FR"/>
        </w:rPr>
        <w:t>B_WAVE</w:t>
      </w:r>
      <w:r w:rsidRPr="002A4929">
        <w:rPr>
          <w:lang w:val="fr-FR"/>
        </w:rPr>
        <w:t xml:space="preserve"> se distingue par ses multiples configurations possibles, telles qu’une coque en bois, un coussin de siège amovible ou une sellerie complète. Les matériaux utilisés sont à nouveau interchangeables et recyclables.</w:t>
      </w:r>
      <w:r>
        <w:rPr>
          <w:lang w:val="fr-FR"/>
        </w:rPr>
        <w:t xml:space="preserve"> </w:t>
      </w:r>
    </w:p>
    <w:p w14:paraId="2BD059E0" w14:textId="77777777" w:rsidR="002376AE" w:rsidRPr="002A4929" w:rsidRDefault="002376AE" w:rsidP="002376AE">
      <w:pPr>
        <w:rPr>
          <w:lang w:val="fr-FR"/>
        </w:rPr>
      </w:pPr>
    </w:p>
    <w:p w14:paraId="532EDDBE" w14:textId="77777777" w:rsidR="002376AE" w:rsidRDefault="002376AE" w:rsidP="002376AE">
      <w:pPr>
        <w:rPr>
          <w:lang w:val="fr-FR"/>
        </w:rPr>
      </w:pPr>
      <w:r w:rsidRPr="002A4929">
        <w:rPr>
          <w:b/>
          <w:bCs/>
          <w:lang w:val="fr-FR"/>
        </w:rPr>
        <w:t>Davantage de solutions pour le bureau et la maison</w:t>
      </w:r>
      <w:r w:rsidRPr="002A4929">
        <w:rPr>
          <w:lang w:val="fr-FR"/>
        </w:rPr>
        <w:br/>
      </w:r>
      <w:r w:rsidRPr="00DE5957">
        <w:rPr>
          <w:lang w:val="fr-FR"/>
        </w:rPr>
        <w:t xml:space="preserve">Les nouveautés incluent le </w:t>
      </w:r>
      <w:r w:rsidRPr="00DE5957">
        <w:rPr>
          <w:b/>
          <w:bCs/>
          <w:lang w:val="fr-FR"/>
        </w:rPr>
        <w:t>PANEL RACK</w:t>
      </w:r>
      <w:r w:rsidRPr="00DE5957">
        <w:rPr>
          <w:lang w:val="fr-FR"/>
        </w:rPr>
        <w:t xml:space="preserve"> et la serrure </w:t>
      </w:r>
      <w:r w:rsidRPr="00DE5957">
        <w:rPr>
          <w:b/>
          <w:bCs/>
          <w:lang w:val="fr-FR"/>
        </w:rPr>
        <w:t>NFC LOCK</w:t>
      </w:r>
      <w:r w:rsidRPr="00DE5957">
        <w:rPr>
          <w:lang w:val="fr-FR"/>
        </w:rPr>
        <w:t xml:space="preserve"> : Le PANEL RACK est un système d'étagères modulaire conçu pour structurer l'espace. Le mélange distinctif de modules ouverts et fermés crée des perspectives variées et apporte une touche dynamique aux espaces. Différentes fonctions peuvent être combinées dans un seul meuble en alignant divers modules. La serrure NFC (Near Field Communication) permet de ranger facilement et en toute sécurité des objets personnels dans les LOCKER_S. Le verrou numérique fonctionne sans câbles ni piles, en utilisant le téléphone portable comme clé et source d'énergie.</w:t>
      </w:r>
    </w:p>
    <w:p w14:paraId="47FD92F2" w14:textId="77777777" w:rsidR="002376AE" w:rsidRDefault="002376AE" w:rsidP="002376AE">
      <w:pPr>
        <w:rPr>
          <w:lang w:val="fr-FR"/>
        </w:rPr>
      </w:pPr>
      <w:r w:rsidRPr="00DE5957">
        <w:rPr>
          <w:lang w:val="fr-FR"/>
        </w:rPr>
        <w:br/>
      </w:r>
      <w:r w:rsidRPr="00DE5957">
        <w:rPr>
          <w:b/>
          <w:bCs/>
          <w:lang w:val="fr-FR"/>
        </w:rPr>
        <w:t xml:space="preserve">Louis </w:t>
      </w:r>
      <w:proofErr w:type="spellStart"/>
      <w:r w:rsidRPr="00DE5957">
        <w:rPr>
          <w:b/>
          <w:bCs/>
          <w:lang w:val="fr-FR"/>
        </w:rPr>
        <w:t>Poulsen</w:t>
      </w:r>
      <w:proofErr w:type="spellEnd"/>
      <w:r w:rsidRPr="00DE5957">
        <w:rPr>
          <w:b/>
          <w:bCs/>
          <w:lang w:val="fr-FR"/>
        </w:rPr>
        <w:t xml:space="preserve"> – LP Slim </w:t>
      </w:r>
      <w:proofErr w:type="spellStart"/>
      <w:r w:rsidRPr="00DE5957">
        <w:rPr>
          <w:b/>
          <w:bCs/>
          <w:lang w:val="fr-FR"/>
        </w:rPr>
        <w:t>Acoustic</w:t>
      </w:r>
      <w:proofErr w:type="spellEnd"/>
      <w:r w:rsidRPr="00DE5957">
        <w:rPr>
          <w:b/>
          <w:bCs/>
          <w:lang w:val="fr-FR"/>
        </w:rPr>
        <w:br/>
      </w:r>
      <w:r w:rsidRPr="00DE5957">
        <w:rPr>
          <w:lang w:val="fr-FR"/>
        </w:rPr>
        <w:t xml:space="preserve">En collaboration avec </w:t>
      </w:r>
      <w:proofErr w:type="spellStart"/>
      <w:r w:rsidRPr="00DE5957">
        <w:rPr>
          <w:lang w:val="fr-FR"/>
        </w:rPr>
        <w:t>BuzziSpace</w:t>
      </w:r>
      <w:proofErr w:type="spellEnd"/>
      <w:r w:rsidRPr="00DE5957">
        <w:rPr>
          <w:lang w:val="fr-FR"/>
        </w:rPr>
        <w:t xml:space="preserve">, Louis </w:t>
      </w:r>
      <w:proofErr w:type="spellStart"/>
      <w:r w:rsidRPr="00DE5957">
        <w:rPr>
          <w:lang w:val="fr-FR"/>
        </w:rPr>
        <w:t>Poulsen</w:t>
      </w:r>
      <w:proofErr w:type="spellEnd"/>
      <w:r w:rsidRPr="00DE5957">
        <w:rPr>
          <w:lang w:val="fr-FR"/>
        </w:rPr>
        <w:t xml:space="preserve"> se lance dans le domaine de l'éclairage acoustique. En combinant la série Slim avec un noyau de mousse acoustique rembourré développé par </w:t>
      </w:r>
      <w:proofErr w:type="spellStart"/>
      <w:r w:rsidRPr="00DE5957">
        <w:rPr>
          <w:lang w:val="fr-FR"/>
        </w:rPr>
        <w:t>BuzziSpace</w:t>
      </w:r>
      <w:proofErr w:type="spellEnd"/>
      <w:r w:rsidRPr="00DE5957">
        <w:rPr>
          <w:lang w:val="fr-FR"/>
        </w:rPr>
        <w:t>, le fabricant danois de luminaires a conçu une série spéciale de produits d'éclairage acoustique où la forme et la fonction s'intègrent parfaitement.</w:t>
      </w:r>
    </w:p>
    <w:p w14:paraId="65FB2E58" w14:textId="77777777" w:rsidR="002376AE" w:rsidRDefault="002376AE" w:rsidP="002376AE">
      <w:pPr>
        <w:rPr>
          <w:lang w:val="fr-FR"/>
        </w:rPr>
      </w:pPr>
      <w:r w:rsidRPr="00DE5957">
        <w:rPr>
          <w:lang w:val="fr-FR"/>
        </w:rPr>
        <w:br/>
      </w:r>
      <w:proofErr w:type="spellStart"/>
      <w:r w:rsidRPr="00DE5957">
        <w:rPr>
          <w:b/>
          <w:bCs/>
          <w:lang w:val="fr-FR"/>
        </w:rPr>
        <w:t>Kvadrat</w:t>
      </w:r>
      <w:proofErr w:type="spellEnd"/>
      <w:r w:rsidRPr="00DE5957">
        <w:rPr>
          <w:b/>
          <w:bCs/>
          <w:lang w:val="fr-FR"/>
        </w:rPr>
        <w:t xml:space="preserve"> </w:t>
      </w:r>
      <w:proofErr w:type="spellStart"/>
      <w:r w:rsidRPr="00DE5957">
        <w:rPr>
          <w:b/>
          <w:bCs/>
          <w:lang w:val="fr-FR"/>
        </w:rPr>
        <w:t>Really</w:t>
      </w:r>
      <w:proofErr w:type="spellEnd"/>
      <w:r w:rsidRPr="00DE5957">
        <w:rPr>
          <w:b/>
          <w:bCs/>
          <w:lang w:val="fr-FR"/>
        </w:rPr>
        <w:t xml:space="preserve"> – Textile </w:t>
      </w:r>
      <w:proofErr w:type="spellStart"/>
      <w:r w:rsidRPr="00DE5957">
        <w:rPr>
          <w:b/>
          <w:bCs/>
          <w:lang w:val="fr-FR"/>
        </w:rPr>
        <w:t>Tabletop</w:t>
      </w:r>
      <w:proofErr w:type="spellEnd"/>
      <w:r w:rsidRPr="00DE5957">
        <w:rPr>
          <w:b/>
          <w:bCs/>
          <w:lang w:val="fr-FR"/>
        </w:rPr>
        <w:t>™</w:t>
      </w:r>
      <w:r w:rsidRPr="00DE5957">
        <w:rPr>
          <w:b/>
          <w:bCs/>
          <w:lang w:val="fr-FR"/>
        </w:rPr>
        <w:br/>
      </w:r>
      <w:r w:rsidRPr="00DE5957">
        <w:rPr>
          <w:lang w:val="fr-FR"/>
        </w:rPr>
        <w:t xml:space="preserve">Les Textile </w:t>
      </w:r>
      <w:proofErr w:type="spellStart"/>
      <w:r w:rsidRPr="00DE5957">
        <w:rPr>
          <w:lang w:val="fr-FR"/>
        </w:rPr>
        <w:t>Tabletop</w:t>
      </w:r>
      <w:proofErr w:type="spellEnd"/>
      <w:r w:rsidRPr="00DE5957">
        <w:rPr>
          <w:lang w:val="fr-FR"/>
        </w:rPr>
        <w:t xml:space="preserve">™ recyclables allient circularité, durabilité et esthétique. Avec ce matériau technique de haute qualité, entièrement circulaire, pour les plateaux de bureaux, </w:t>
      </w:r>
      <w:proofErr w:type="spellStart"/>
      <w:r w:rsidRPr="00DE5957">
        <w:rPr>
          <w:lang w:val="fr-FR"/>
        </w:rPr>
        <w:t>Kvadrat</w:t>
      </w:r>
      <w:proofErr w:type="spellEnd"/>
      <w:r w:rsidRPr="00DE5957">
        <w:rPr>
          <w:lang w:val="fr-FR"/>
        </w:rPr>
        <w:t xml:space="preserve"> </w:t>
      </w:r>
      <w:proofErr w:type="spellStart"/>
      <w:r w:rsidRPr="00DE5957">
        <w:rPr>
          <w:lang w:val="fr-FR"/>
        </w:rPr>
        <w:t>Really</w:t>
      </w:r>
      <w:proofErr w:type="spellEnd"/>
      <w:r w:rsidRPr="00DE5957">
        <w:rPr>
          <w:lang w:val="fr-FR"/>
        </w:rPr>
        <w:t xml:space="preserve"> fait progresser la transition vers un avenir sans déchets. Les Textile </w:t>
      </w:r>
      <w:proofErr w:type="spellStart"/>
      <w:r w:rsidRPr="00DE5957">
        <w:rPr>
          <w:lang w:val="fr-FR"/>
        </w:rPr>
        <w:t>Tabletop</w:t>
      </w:r>
      <w:proofErr w:type="spellEnd"/>
      <w:r w:rsidRPr="00DE5957">
        <w:rPr>
          <w:lang w:val="fr-FR"/>
        </w:rPr>
        <w:t>™, fabriqués à partir de textiles usagés, disposent d'une surface en mélamine transparente et de bords en chêne. De plus, ils répondent aux plus hautes exigences en matière de qualité et de durabilité.</w:t>
      </w:r>
    </w:p>
    <w:p w14:paraId="702DDD67" w14:textId="77777777" w:rsidR="002376AE" w:rsidRDefault="002376AE" w:rsidP="002376AE">
      <w:pPr>
        <w:rPr>
          <w:lang w:val="fr-FR"/>
        </w:rPr>
      </w:pPr>
    </w:p>
    <w:p w14:paraId="2A93A6CA" w14:textId="77777777" w:rsidR="002376AE" w:rsidRPr="0078086F" w:rsidRDefault="002376AE" w:rsidP="002376AE">
      <w:pPr>
        <w:rPr>
          <w:lang w:val="fr-FR"/>
        </w:rPr>
      </w:pPr>
      <w:r w:rsidRPr="0078086F">
        <w:rPr>
          <w:b/>
          <w:bCs/>
          <w:lang w:val="fr-FR"/>
        </w:rPr>
        <w:t>QLOCKTWO – TERRE et LUNE</w:t>
      </w:r>
      <w:r w:rsidRPr="0078086F">
        <w:rPr>
          <w:b/>
          <w:bCs/>
          <w:lang w:val="fr-FR"/>
        </w:rPr>
        <w:br/>
      </w:r>
      <w:r w:rsidRPr="0078086F">
        <w:rPr>
          <w:lang w:val="fr-FR"/>
        </w:rPr>
        <w:t xml:space="preserve">QLOCKTWO TERRE et LUNE capturent la magie du temps, la rendant tangible </w:t>
      </w:r>
      <w:r w:rsidRPr="0078086F">
        <w:rPr>
          <w:lang w:val="fr-FR"/>
        </w:rPr>
        <w:lastRenderedPageBreak/>
        <w:t>sans chiffres ni nombres. L'édition ERDE CREATOR'S EDITION RUST reflète le flux du temps sur sa façade en acier fait main, raffinée par un processus unique de rouille. Les pièces CUSTOM COLOR incarnent la vitalité et peuvent être personnalisées en couleur. Le MOON MIDNIGHT MOON GOLD représente la progression d'un cycle lunaire de pleine lune à pleine lune sous une forme esthétique parfaite.</w:t>
      </w:r>
    </w:p>
    <w:p w14:paraId="48286621" w14:textId="0E3D74FC" w:rsidR="001E3648" w:rsidRPr="002D7DA0" w:rsidRDefault="001E3648" w:rsidP="001D560C">
      <w:pPr>
        <w:rPr>
          <w:rFonts w:cstheme="minorHAnsi"/>
          <w:lang w:val="fr-FR"/>
        </w:rPr>
      </w:pPr>
    </w:p>
    <w:sectPr w:rsidR="001E3648" w:rsidRPr="002D7DA0" w:rsidSect="00324617">
      <w:headerReference w:type="even" r:id="rId10"/>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FBF89" w14:textId="77777777" w:rsidR="001F5876" w:rsidRDefault="001F5876">
      <w:pPr>
        <w:spacing w:line="240" w:lineRule="auto"/>
      </w:pPr>
      <w:r>
        <w:separator/>
      </w:r>
    </w:p>
  </w:endnote>
  <w:endnote w:type="continuationSeparator" w:id="0">
    <w:p w14:paraId="393C72D1" w14:textId="77777777" w:rsidR="001F5876" w:rsidRDefault="001F5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47648" w14:textId="77777777" w:rsidR="00856F3E" w:rsidRPr="00610771" w:rsidRDefault="00856F3E" w:rsidP="00155077">
    <w:pPr>
      <w:pStyle w:val="beneFuzeile"/>
      <w:spacing w:line="276" w:lineRule="auto"/>
      <w:ind w:left="142"/>
      <w:rPr>
        <w:lang w:val="fr-FR"/>
      </w:rPr>
    </w:pPr>
    <w:r>
      <w:rPr>
        <w:lang w:val="fr-FR"/>
      </w:rPr>
      <w:t xml:space="preserve">Société : BENE </w:t>
    </w:r>
    <w:proofErr w:type="gramStart"/>
    <w:r>
      <w:rPr>
        <w:lang w:val="fr-FR"/>
      </w:rPr>
      <w:t>GmbH  Forme</w:t>
    </w:r>
    <w:proofErr w:type="gramEnd"/>
    <w:r>
      <w:rPr>
        <w:lang w:val="fr-FR"/>
      </w:rPr>
      <w:t xml:space="preserve"> juridique : société à responsabilité limitée  Siège : Waidhofen/</w:t>
    </w:r>
    <w:proofErr w:type="spellStart"/>
    <w:r>
      <w:rPr>
        <w:lang w:val="fr-FR"/>
      </w:rPr>
      <w:t>Ybbs</w:t>
    </w:r>
    <w:proofErr w:type="spellEnd"/>
    <w:r>
      <w:rPr>
        <w:lang w:val="fr-FR"/>
      </w:rPr>
      <w:t xml:space="preserve">  </w:t>
    </w:r>
    <w:r>
      <w:rPr>
        <w:lang w:val="fr-FR"/>
      </w:rPr>
      <w:br/>
      <w:t>N</w:t>
    </w:r>
    <w:r>
      <w:rPr>
        <w:vertAlign w:val="superscript"/>
        <w:lang w:val="fr-FR"/>
      </w:rPr>
      <w:t>o</w:t>
    </w:r>
    <w:r>
      <w:rPr>
        <w:lang w:val="fr-FR"/>
      </w:rPr>
      <w:t xml:space="preserve"> du registre des sociétés : 444783v  Tribunal du registre du commerce : </w:t>
    </w:r>
    <w:proofErr w:type="spellStart"/>
    <w:r>
      <w:rPr>
        <w:lang w:val="fr-FR"/>
      </w:rPr>
      <w:t>Landesgericht</w:t>
    </w:r>
    <w:proofErr w:type="spellEnd"/>
    <w:r>
      <w:rPr>
        <w:lang w:val="fr-FR"/>
      </w:rPr>
      <w:t xml:space="preserve"> St. </w:t>
    </w:r>
    <w:proofErr w:type="spellStart"/>
    <w:r>
      <w:rPr>
        <w:lang w:val="fr-FR"/>
      </w:rPr>
      <w:t>Pölten</w:t>
    </w:r>
    <w:proofErr w:type="spellEnd"/>
    <w:r>
      <w:rPr>
        <w:lang w:val="fr-FR"/>
      </w:rPr>
      <w:t xml:space="preserve">  Numéro DVR : 0006203</w:t>
    </w:r>
    <w:r>
      <w:rPr>
        <w:lang w:val="fr-FR"/>
      </w:rPr>
      <w:tab/>
    </w:r>
    <w:r>
      <w:rPr>
        <w:lang w:val="fr-FR"/>
      </w:rPr>
      <w:fldChar w:fldCharType="begin"/>
    </w:r>
    <w:r>
      <w:rPr>
        <w:lang w:val="fr-FR"/>
      </w:rPr>
      <w:instrText xml:space="preserve"> PAGE </w:instrText>
    </w:r>
    <w:r>
      <w:rPr>
        <w:lang w:val="fr-FR"/>
      </w:rPr>
      <w:fldChar w:fldCharType="separate"/>
    </w:r>
    <w:r>
      <w:rPr>
        <w:noProof/>
        <w:lang w:val="fr-FR"/>
      </w:rPr>
      <w:t>1</w:t>
    </w:r>
    <w:r>
      <w:rPr>
        <w:lang w:val="fr-FR"/>
      </w:rPr>
      <w:fldChar w:fldCharType="end"/>
    </w:r>
    <w:r>
      <w:rPr>
        <w:lang w:val="fr-FR"/>
      </w:rPr>
      <w:t xml:space="preserve"> / </w:t>
    </w:r>
    <w:r>
      <w:rPr>
        <w:lang w:val="fr-FR"/>
      </w:rPr>
      <w:fldChar w:fldCharType="begin"/>
    </w:r>
    <w:r>
      <w:rPr>
        <w:lang w:val="fr-FR"/>
      </w:rPr>
      <w:instrText xml:space="preserve"> NUMPAGES </w:instrText>
    </w:r>
    <w:r>
      <w:rPr>
        <w:lang w:val="fr-FR"/>
      </w:rPr>
      <w:fldChar w:fldCharType="separate"/>
    </w:r>
    <w:r>
      <w:rPr>
        <w:noProof/>
        <w:lang w:val="fr-FR"/>
      </w:rPr>
      <w:t>1</w:t>
    </w:r>
    <w:r>
      <w:rPr>
        <w:lang w:val="fr-FR"/>
      </w:rPr>
      <w:fldChar w:fldCharType="end"/>
    </w:r>
    <w:r>
      <w:rPr>
        <w:lang w:val="fr-FR"/>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0589A" w14:textId="77777777" w:rsidR="001F5876" w:rsidRDefault="001F5876">
      <w:pPr>
        <w:spacing w:line="240" w:lineRule="auto"/>
      </w:pPr>
      <w:r>
        <w:separator/>
      </w:r>
    </w:p>
  </w:footnote>
  <w:footnote w:type="continuationSeparator" w:id="0">
    <w:p w14:paraId="7503F356" w14:textId="77777777" w:rsidR="001F5876" w:rsidRDefault="001F58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3A3FF" w14:textId="77777777" w:rsidR="00856F3E" w:rsidRPr="00610771" w:rsidRDefault="00856F3E" w:rsidP="00222B60">
    <w:pPr>
      <w:pStyle w:val="beneClaim"/>
      <w:ind w:right="15"/>
      <w:rPr>
        <w:lang w:val="fr-FR"/>
      </w:rPr>
    </w:pPr>
    <w:r>
      <w:rPr>
        <w:b w:val="0"/>
        <w:noProof/>
        <w:lang w:val="fr-FR"/>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3"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Pr>
        <w:bCs/>
        <w:lang w:val="fr-FR"/>
      </w:rPr>
      <w:t>SOURCE D’INSPIRATION AU BUREAU. DEPUIS 1790.</w:t>
    </w:r>
  </w:p>
  <w:p w14:paraId="19F7199F" w14:textId="77777777" w:rsidR="00856F3E" w:rsidRPr="00610771" w:rsidRDefault="00856F3E" w:rsidP="00222B60">
    <w:pPr>
      <w:spacing w:line="240" w:lineRule="auto"/>
      <w:ind w:right="15"/>
      <w:rPr>
        <w:rFonts w:cs="Arial"/>
        <w:b/>
        <w:sz w:val="12"/>
        <w:szCs w:val="12"/>
        <w:lang w:val="fr-FR"/>
      </w:rPr>
    </w:pPr>
  </w:p>
  <w:p w14:paraId="379EB424" w14:textId="77777777" w:rsidR="00856F3E" w:rsidRPr="001770A2" w:rsidRDefault="00856F3E" w:rsidP="00894FB2">
    <w:pPr>
      <w:pStyle w:val="beneKopf1Zeile"/>
      <w:ind w:right="2231"/>
      <w:rPr>
        <w:caps/>
      </w:rPr>
    </w:pPr>
    <w:r w:rsidRPr="00610771">
      <w:rPr>
        <w:caps/>
        <w:lang w:val="de-DE"/>
      </w:rPr>
      <w:t>Bene GmbH, Schwarzwiesenstrasse 3, A-3340 Waidhofen/Ybbs</w:t>
    </w:r>
  </w:p>
  <w:p w14:paraId="5E719893" w14:textId="77777777" w:rsidR="00856F3E" w:rsidRPr="00E0141F" w:rsidRDefault="00856F3E" w:rsidP="00894FB2">
    <w:pPr>
      <w:pStyle w:val="beneKopfZeile2u3"/>
      <w:ind w:right="2231"/>
      <w:rPr>
        <w:caps/>
      </w:rPr>
    </w:pPr>
    <w:r>
      <w:rPr>
        <w:caps/>
        <w:lang w:val="fr-FR"/>
      </w:rPr>
      <w:t>Téléphone : +43-7442-500-0, fax : +43-7442-500-3380</w:t>
    </w:r>
  </w:p>
  <w:p w14:paraId="3BD2C4A2" w14:textId="63E78655" w:rsidR="00856F3E" w:rsidRPr="00E0141F" w:rsidRDefault="00856F3E" w:rsidP="001D0851">
    <w:pPr>
      <w:pStyle w:val="beneKopfZeile2u3"/>
      <w:ind w:right="2231"/>
      <w:rPr>
        <w:caps/>
      </w:rPr>
    </w:pPr>
    <w:r>
      <w:rPr>
        <w:caps/>
        <w:lang w:val="fr-FR"/>
      </w:rPr>
      <w:t>Courriel : Tara.musku@bene.com,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3675811"/>
    <w:multiLevelType w:val="hybridMultilevel"/>
    <w:tmpl w:val="52504A40"/>
    <w:lvl w:ilvl="0" w:tplc="BC9074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5"/>
  </w:num>
  <w:num w:numId="4" w16cid:durableId="1515000208">
    <w:abstractNumId w:val="4"/>
  </w:num>
  <w:num w:numId="5" w16cid:durableId="698169112">
    <w:abstractNumId w:val="10"/>
  </w:num>
  <w:num w:numId="6" w16cid:durableId="1616138889">
    <w:abstractNumId w:val="3"/>
  </w:num>
  <w:num w:numId="7" w16cid:durableId="1824085247">
    <w:abstractNumId w:val="14"/>
  </w:num>
  <w:num w:numId="8" w16cid:durableId="477839433">
    <w:abstractNumId w:val="6"/>
  </w:num>
  <w:num w:numId="9" w16cid:durableId="273055197">
    <w:abstractNumId w:val="1"/>
  </w:num>
  <w:num w:numId="10" w16cid:durableId="34547042">
    <w:abstractNumId w:val="7"/>
  </w:num>
  <w:num w:numId="11" w16cid:durableId="294608867">
    <w:abstractNumId w:val="13"/>
  </w:num>
  <w:num w:numId="12" w16cid:durableId="979922806">
    <w:abstractNumId w:val="8"/>
  </w:num>
  <w:num w:numId="13" w16cid:durableId="1220092183">
    <w:abstractNumId w:val="17"/>
  </w:num>
  <w:num w:numId="14" w16cid:durableId="249848531">
    <w:abstractNumId w:val="9"/>
  </w:num>
  <w:num w:numId="15" w16cid:durableId="1635141189">
    <w:abstractNumId w:val="2"/>
  </w:num>
  <w:num w:numId="16" w16cid:durableId="1988320498">
    <w:abstractNumId w:val="12"/>
  </w:num>
  <w:num w:numId="17" w16cid:durableId="1309475512">
    <w:abstractNumId w:val="16"/>
  </w:num>
  <w:num w:numId="18" w16cid:durableId="6489424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75D2"/>
    <w:rsid w:val="00007A5C"/>
    <w:rsid w:val="00007CB9"/>
    <w:rsid w:val="000106AD"/>
    <w:rsid w:val="00010FFD"/>
    <w:rsid w:val="00011930"/>
    <w:rsid w:val="000121AA"/>
    <w:rsid w:val="00012753"/>
    <w:rsid w:val="00013026"/>
    <w:rsid w:val="000134A4"/>
    <w:rsid w:val="00013ADE"/>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2793B"/>
    <w:rsid w:val="0003020F"/>
    <w:rsid w:val="000309C6"/>
    <w:rsid w:val="000310F7"/>
    <w:rsid w:val="00032863"/>
    <w:rsid w:val="00032C5B"/>
    <w:rsid w:val="00033B16"/>
    <w:rsid w:val="000351BD"/>
    <w:rsid w:val="000355FB"/>
    <w:rsid w:val="000356AB"/>
    <w:rsid w:val="000358FE"/>
    <w:rsid w:val="00036097"/>
    <w:rsid w:val="00036A83"/>
    <w:rsid w:val="0003750E"/>
    <w:rsid w:val="00040E33"/>
    <w:rsid w:val="000411D6"/>
    <w:rsid w:val="00043211"/>
    <w:rsid w:val="00044D34"/>
    <w:rsid w:val="00045FD8"/>
    <w:rsid w:val="0004619F"/>
    <w:rsid w:val="000466C8"/>
    <w:rsid w:val="00047114"/>
    <w:rsid w:val="0004759D"/>
    <w:rsid w:val="00047873"/>
    <w:rsid w:val="000509AB"/>
    <w:rsid w:val="00051465"/>
    <w:rsid w:val="00054BB9"/>
    <w:rsid w:val="00054F1A"/>
    <w:rsid w:val="00055110"/>
    <w:rsid w:val="00056DFB"/>
    <w:rsid w:val="00057AB3"/>
    <w:rsid w:val="000606EC"/>
    <w:rsid w:val="000617ED"/>
    <w:rsid w:val="00062CEC"/>
    <w:rsid w:val="00062DE4"/>
    <w:rsid w:val="0006329F"/>
    <w:rsid w:val="00063479"/>
    <w:rsid w:val="000637C2"/>
    <w:rsid w:val="0006387D"/>
    <w:rsid w:val="000639D1"/>
    <w:rsid w:val="00063AE5"/>
    <w:rsid w:val="00064786"/>
    <w:rsid w:val="0006526D"/>
    <w:rsid w:val="0006627E"/>
    <w:rsid w:val="00066613"/>
    <w:rsid w:val="000666BC"/>
    <w:rsid w:val="00066BEE"/>
    <w:rsid w:val="00066D8A"/>
    <w:rsid w:val="00066F0B"/>
    <w:rsid w:val="00070DD7"/>
    <w:rsid w:val="0007186D"/>
    <w:rsid w:val="0007201D"/>
    <w:rsid w:val="000728EC"/>
    <w:rsid w:val="00072A73"/>
    <w:rsid w:val="00074083"/>
    <w:rsid w:val="0007473B"/>
    <w:rsid w:val="00075106"/>
    <w:rsid w:val="00075437"/>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62F"/>
    <w:rsid w:val="000A6974"/>
    <w:rsid w:val="000A75CD"/>
    <w:rsid w:val="000A7EAA"/>
    <w:rsid w:val="000B06D2"/>
    <w:rsid w:val="000B086E"/>
    <w:rsid w:val="000B1E94"/>
    <w:rsid w:val="000B1F4E"/>
    <w:rsid w:val="000B207A"/>
    <w:rsid w:val="000B2953"/>
    <w:rsid w:val="000B2BC5"/>
    <w:rsid w:val="000B436C"/>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67F1"/>
    <w:rsid w:val="000E76C1"/>
    <w:rsid w:val="000E7DB7"/>
    <w:rsid w:val="000F0095"/>
    <w:rsid w:val="000F027A"/>
    <w:rsid w:val="000F0A44"/>
    <w:rsid w:val="000F13F8"/>
    <w:rsid w:val="000F17CB"/>
    <w:rsid w:val="000F1D47"/>
    <w:rsid w:val="000F1E3F"/>
    <w:rsid w:val="000F1F4D"/>
    <w:rsid w:val="000F25A7"/>
    <w:rsid w:val="000F32AE"/>
    <w:rsid w:val="000F4F58"/>
    <w:rsid w:val="000F5E28"/>
    <w:rsid w:val="000F6A02"/>
    <w:rsid w:val="001006DF"/>
    <w:rsid w:val="001010C7"/>
    <w:rsid w:val="00101E3A"/>
    <w:rsid w:val="001022E3"/>
    <w:rsid w:val="0010297A"/>
    <w:rsid w:val="001034B5"/>
    <w:rsid w:val="00104212"/>
    <w:rsid w:val="00104351"/>
    <w:rsid w:val="0010547E"/>
    <w:rsid w:val="00105B71"/>
    <w:rsid w:val="00105F46"/>
    <w:rsid w:val="00106959"/>
    <w:rsid w:val="00106F74"/>
    <w:rsid w:val="00107442"/>
    <w:rsid w:val="001076BA"/>
    <w:rsid w:val="00107EFE"/>
    <w:rsid w:val="00110D9D"/>
    <w:rsid w:val="001113DE"/>
    <w:rsid w:val="00111906"/>
    <w:rsid w:val="001124EE"/>
    <w:rsid w:val="0011290F"/>
    <w:rsid w:val="00112AA7"/>
    <w:rsid w:val="0011374B"/>
    <w:rsid w:val="0011389B"/>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51F69"/>
    <w:rsid w:val="001529C8"/>
    <w:rsid w:val="00152BAE"/>
    <w:rsid w:val="00152C9A"/>
    <w:rsid w:val="00153851"/>
    <w:rsid w:val="00153EEC"/>
    <w:rsid w:val="00155077"/>
    <w:rsid w:val="00155A94"/>
    <w:rsid w:val="00155EB9"/>
    <w:rsid w:val="00156360"/>
    <w:rsid w:val="00156CCC"/>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A0183"/>
    <w:rsid w:val="001A0318"/>
    <w:rsid w:val="001A1437"/>
    <w:rsid w:val="001A26BD"/>
    <w:rsid w:val="001A4952"/>
    <w:rsid w:val="001A4DB6"/>
    <w:rsid w:val="001A4EAB"/>
    <w:rsid w:val="001A5C52"/>
    <w:rsid w:val="001A62BD"/>
    <w:rsid w:val="001A73CA"/>
    <w:rsid w:val="001A79E4"/>
    <w:rsid w:val="001A7C27"/>
    <w:rsid w:val="001A7CB0"/>
    <w:rsid w:val="001A7D33"/>
    <w:rsid w:val="001A7DEB"/>
    <w:rsid w:val="001B0054"/>
    <w:rsid w:val="001B069A"/>
    <w:rsid w:val="001B0D3D"/>
    <w:rsid w:val="001B171D"/>
    <w:rsid w:val="001B1AEF"/>
    <w:rsid w:val="001B2750"/>
    <w:rsid w:val="001B2A88"/>
    <w:rsid w:val="001B41C2"/>
    <w:rsid w:val="001B4730"/>
    <w:rsid w:val="001B521F"/>
    <w:rsid w:val="001B7111"/>
    <w:rsid w:val="001B71DC"/>
    <w:rsid w:val="001B7678"/>
    <w:rsid w:val="001B7B1B"/>
    <w:rsid w:val="001C0BD6"/>
    <w:rsid w:val="001C1FA9"/>
    <w:rsid w:val="001C2344"/>
    <w:rsid w:val="001C2E71"/>
    <w:rsid w:val="001C33F6"/>
    <w:rsid w:val="001C4278"/>
    <w:rsid w:val="001C429C"/>
    <w:rsid w:val="001C5A23"/>
    <w:rsid w:val="001C6536"/>
    <w:rsid w:val="001C6B75"/>
    <w:rsid w:val="001D0851"/>
    <w:rsid w:val="001D2F3D"/>
    <w:rsid w:val="001D39D9"/>
    <w:rsid w:val="001D5338"/>
    <w:rsid w:val="001D560C"/>
    <w:rsid w:val="001D5909"/>
    <w:rsid w:val="001D7D69"/>
    <w:rsid w:val="001E0675"/>
    <w:rsid w:val="001E0E49"/>
    <w:rsid w:val="001E3073"/>
    <w:rsid w:val="001E3648"/>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876"/>
    <w:rsid w:val="001F59F4"/>
    <w:rsid w:val="001F5AF4"/>
    <w:rsid w:val="001F7106"/>
    <w:rsid w:val="0020073B"/>
    <w:rsid w:val="002008EF"/>
    <w:rsid w:val="00201299"/>
    <w:rsid w:val="002020C4"/>
    <w:rsid w:val="0020289E"/>
    <w:rsid w:val="00202E7B"/>
    <w:rsid w:val="00204B57"/>
    <w:rsid w:val="002059F0"/>
    <w:rsid w:val="002064CF"/>
    <w:rsid w:val="002075A5"/>
    <w:rsid w:val="00207D64"/>
    <w:rsid w:val="002112FF"/>
    <w:rsid w:val="00211C38"/>
    <w:rsid w:val="00211D0E"/>
    <w:rsid w:val="00212A43"/>
    <w:rsid w:val="00213F8D"/>
    <w:rsid w:val="002142B1"/>
    <w:rsid w:val="002147A3"/>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4A4B"/>
    <w:rsid w:val="00235037"/>
    <w:rsid w:val="002356F2"/>
    <w:rsid w:val="002376AE"/>
    <w:rsid w:val="002405DF"/>
    <w:rsid w:val="00240F35"/>
    <w:rsid w:val="00241E11"/>
    <w:rsid w:val="00243834"/>
    <w:rsid w:val="00243872"/>
    <w:rsid w:val="00243DBC"/>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266E"/>
    <w:rsid w:val="00282702"/>
    <w:rsid w:val="00282CA8"/>
    <w:rsid w:val="002831D1"/>
    <w:rsid w:val="00283F18"/>
    <w:rsid w:val="002843A3"/>
    <w:rsid w:val="002862AC"/>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35"/>
    <w:rsid w:val="002D32C9"/>
    <w:rsid w:val="002D3E7E"/>
    <w:rsid w:val="002D3FDF"/>
    <w:rsid w:val="002D49F0"/>
    <w:rsid w:val="002D4F32"/>
    <w:rsid w:val="002D6160"/>
    <w:rsid w:val="002D650F"/>
    <w:rsid w:val="002D6D9A"/>
    <w:rsid w:val="002D72FF"/>
    <w:rsid w:val="002D7DA0"/>
    <w:rsid w:val="002E0B55"/>
    <w:rsid w:val="002E0E8D"/>
    <w:rsid w:val="002E11A1"/>
    <w:rsid w:val="002E162D"/>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36FD"/>
    <w:rsid w:val="00304C25"/>
    <w:rsid w:val="00304E30"/>
    <w:rsid w:val="003071D9"/>
    <w:rsid w:val="00307345"/>
    <w:rsid w:val="00307B6E"/>
    <w:rsid w:val="003102A3"/>
    <w:rsid w:val="00310434"/>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617"/>
    <w:rsid w:val="00324E3F"/>
    <w:rsid w:val="00325AC8"/>
    <w:rsid w:val="00325C67"/>
    <w:rsid w:val="00325C79"/>
    <w:rsid w:val="0033055D"/>
    <w:rsid w:val="00330AB2"/>
    <w:rsid w:val="003317E3"/>
    <w:rsid w:val="00331D71"/>
    <w:rsid w:val="00331E2F"/>
    <w:rsid w:val="00331E4B"/>
    <w:rsid w:val="00331ED3"/>
    <w:rsid w:val="00332B9F"/>
    <w:rsid w:val="003337BC"/>
    <w:rsid w:val="00333A23"/>
    <w:rsid w:val="00333E69"/>
    <w:rsid w:val="00334602"/>
    <w:rsid w:val="003357D1"/>
    <w:rsid w:val="00335A41"/>
    <w:rsid w:val="00337B84"/>
    <w:rsid w:val="003404B6"/>
    <w:rsid w:val="00340692"/>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60439"/>
    <w:rsid w:val="00361678"/>
    <w:rsid w:val="003616AF"/>
    <w:rsid w:val="00362152"/>
    <w:rsid w:val="00362F50"/>
    <w:rsid w:val="00363A70"/>
    <w:rsid w:val="00364A96"/>
    <w:rsid w:val="00365D62"/>
    <w:rsid w:val="00366092"/>
    <w:rsid w:val="00366872"/>
    <w:rsid w:val="00367AB4"/>
    <w:rsid w:val="00367E10"/>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62E9"/>
    <w:rsid w:val="003976D0"/>
    <w:rsid w:val="003A1B29"/>
    <w:rsid w:val="003A34FC"/>
    <w:rsid w:val="003A357B"/>
    <w:rsid w:val="003A3B01"/>
    <w:rsid w:val="003A44B2"/>
    <w:rsid w:val="003A4B2B"/>
    <w:rsid w:val="003A5200"/>
    <w:rsid w:val="003A54B0"/>
    <w:rsid w:val="003A5697"/>
    <w:rsid w:val="003A5A14"/>
    <w:rsid w:val="003A5C70"/>
    <w:rsid w:val="003A5C7F"/>
    <w:rsid w:val="003A652E"/>
    <w:rsid w:val="003A704B"/>
    <w:rsid w:val="003A7122"/>
    <w:rsid w:val="003B0051"/>
    <w:rsid w:val="003B033F"/>
    <w:rsid w:val="003B11E1"/>
    <w:rsid w:val="003B1587"/>
    <w:rsid w:val="003B2158"/>
    <w:rsid w:val="003B271D"/>
    <w:rsid w:val="003B3C1D"/>
    <w:rsid w:val="003B3E3F"/>
    <w:rsid w:val="003B56A1"/>
    <w:rsid w:val="003B5B24"/>
    <w:rsid w:val="003B6595"/>
    <w:rsid w:val="003B73DE"/>
    <w:rsid w:val="003C1D2A"/>
    <w:rsid w:val="003C2E02"/>
    <w:rsid w:val="003C3024"/>
    <w:rsid w:val="003C319A"/>
    <w:rsid w:val="003C4F6F"/>
    <w:rsid w:val="003C6292"/>
    <w:rsid w:val="003C63BF"/>
    <w:rsid w:val="003C66EA"/>
    <w:rsid w:val="003C7395"/>
    <w:rsid w:val="003C7ED3"/>
    <w:rsid w:val="003D02FD"/>
    <w:rsid w:val="003D0AA5"/>
    <w:rsid w:val="003D0B74"/>
    <w:rsid w:val="003D0F0E"/>
    <w:rsid w:val="003D1023"/>
    <w:rsid w:val="003D217A"/>
    <w:rsid w:val="003D26EE"/>
    <w:rsid w:val="003D2A61"/>
    <w:rsid w:val="003D2C57"/>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22A5"/>
    <w:rsid w:val="003E2426"/>
    <w:rsid w:val="003E2870"/>
    <w:rsid w:val="003E2F8F"/>
    <w:rsid w:val="003E3CED"/>
    <w:rsid w:val="003E41EA"/>
    <w:rsid w:val="003E4789"/>
    <w:rsid w:val="003E47CA"/>
    <w:rsid w:val="003E4983"/>
    <w:rsid w:val="003E4AC7"/>
    <w:rsid w:val="003E4D35"/>
    <w:rsid w:val="003E50E2"/>
    <w:rsid w:val="003E581F"/>
    <w:rsid w:val="003E6211"/>
    <w:rsid w:val="003E67AA"/>
    <w:rsid w:val="003E6D78"/>
    <w:rsid w:val="003E6ED3"/>
    <w:rsid w:val="003F14EC"/>
    <w:rsid w:val="003F270F"/>
    <w:rsid w:val="003F35D5"/>
    <w:rsid w:val="003F379E"/>
    <w:rsid w:val="003F3AEB"/>
    <w:rsid w:val="003F3F70"/>
    <w:rsid w:val="003F4391"/>
    <w:rsid w:val="003F453F"/>
    <w:rsid w:val="003F4634"/>
    <w:rsid w:val="003F51E1"/>
    <w:rsid w:val="003F5CBC"/>
    <w:rsid w:val="003F6F7C"/>
    <w:rsid w:val="003F74D2"/>
    <w:rsid w:val="00401491"/>
    <w:rsid w:val="00401931"/>
    <w:rsid w:val="00401FEC"/>
    <w:rsid w:val="0040363D"/>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1E44"/>
    <w:rsid w:val="004422C5"/>
    <w:rsid w:val="00442F0D"/>
    <w:rsid w:val="004439E8"/>
    <w:rsid w:val="004440BE"/>
    <w:rsid w:val="004442F5"/>
    <w:rsid w:val="00444DBD"/>
    <w:rsid w:val="00445176"/>
    <w:rsid w:val="004459BA"/>
    <w:rsid w:val="00445F40"/>
    <w:rsid w:val="00446250"/>
    <w:rsid w:val="004471F7"/>
    <w:rsid w:val="00447438"/>
    <w:rsid w:val="0045053C"/>
    <w:rsid w:val="00451063"/>
    <w:rsid w:val="00452634"/>
    <w:rsid w:val="00452AAE"/>
    <w:rsid w:val="00453BFA"/>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4C5B"/>
    <w:rsid w:val="004651A4"/>
    <w:rsid w:val="00465315"/>
    <w:rsid w:val="004655FE"/>
    <w:rsid w:val="00466A60"/>
    <w:rsid w:val="004671AF"/>
    <w:rsid w:val="00467FE6"/>
    <w:rsid w:val="0047033C"/>
    <w:rsid w:val="004717DF"/>
    <w:rsid w:val="00471F27"/>
    <w:rsid w:val="00472667"/>
    <w:rsid w:val="0047268B"/>
    <w:rsid w:val="004749A9"/>
    <w:rsid w:val="00474F21"/>
    <w:rsid w:val="00475151"/>
    <w:rsid w:val="00475B18"/>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1913"/>
    <w:rsid w:val="004E1ABC"/>
    <w:rsid w:val="004E23D9"/>
    <w:rsid w:val="004E2E81"/>
    <w:rsid w:val="004E3134"/>
    <w:rsid w:val="004E31D3"/>
    <w:rsid w:val="004E4252"/>
    <w:rsid w:val="004E4444"/>
    <w:rsid w:val="004E4DC1"/>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4E2E"/>
    <w:rsid w:val="005152DE"/>
    <w:rsid w:val="005157A1"/>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F35"/>
    <w:rsid w:val="00551285"/>
    <w:rsid w:val="00551A08"/>
    <w:rsid w:val="00551B5F"/>
    <w:rsid w:val="0055256E"/>
    <w:rsid w:val="00552CA3"/>
    <w:rsid w:val="0055377E"/>
    <w:rsid w:val="00553E8E"/>
    <w:rsid w:val="00553F66"/>
    <w:rsid w:val="00554828"/>
    <w:rsid w:val="00555A1E"/>
    <w:rsid w:val="00556340"/>
    <w:rsid w:val="0055678D"/>
    <w:rsid w:val="005601C0"/>
    <w:rsid w:val="005603DF"/>
    <w:rsid w:val="00560A98"/>
    <w:rsid w:val="00560ECF"/>
    <w:rsid w:val="005615D2"/>
    <w:rsid w:val="005617E5"/>
    <w:rsid w:val="00564E1B"/>
    <w:rsid w:val="00564EF2"/>
    <w:rsid w:val="00564F69"/>
    <w:rsid w:val="005655FC"/>
    <w:rsid w:val="0056564B"/>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6D72"/>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40B0"/>
    <w:rsid w:val="005F4275"/>
    <w:rsid w:val="005F54BB"/>
    <w:rsid w:val="005F6AA7"/>
    <w:rsid w:val="006011E0"/>
    <w:rsid w:val="00601C70"/>
    <w:rsid w:val="006023CC"/>
    <w:rsid w:val="006027A9"/>
    <w:rsid w:val="006030B5"/>
    <w:rsid w:val="00603343"/>
    <w:rsid w:val="00604813"/>
    <w:rsid w:val="0060496E"/>
    <w:rsid w:val="00605EBA"/>
    <w:rsid w:val="00606482"/>
    <w:rsid w:val="00606485"/>
    <w:rsid w:val="0060721A"/>
    <w:rsid w:val="00607A34"/>
    <w:rsid w:val="00610771"/>
    <w:rsid w:val="0061245A"/>
    <w:rsid w:val="00612A34"/>
    <w:rsid w:val="00613F34"/>
    <w:rsid w:val="00613F3E"/>
    <w:rsid w:val="006156DA"/>
    <w:rsid w:val="00616FBA"/>
    <w:rsid w:val="0062010F"/>
    <w:rsid w:val="0062242E"/>
    <w:rsid w:val="00622900"/>
    <w:rsid w:val="00622E33"/>
    <w:rsid w:val="00625657"/>
    <w:rsid w:val="0062593B"/>
    <w:rsid w:val="00626149"/>
    <w:rsid w:val="00626279"/>
    <w:rsid w:val="0062730A"/>
    <w:rsid w:val="00627555"/>
    <w:rsid w:val="0063007F"/>
    <w:rsid w:val="006307CF"/>
    <w:rsid w:val="006309A7"/>
    <w:rsid w:val="00630BCE"/>
    <w:rsid w:val="00630C61"/>
    <w:rsid w:val="0063184E"/>
    <w:rsid w:val="00633C53"/>
    <w:rsid w:val="00633C96"/>
    <w:rsid w:val="00634053"/>
    <w:rsid w:val="0063496C"/>
    <w:rsid w:val="00634C01"/>
    <w:rsid w:val="00636E5C"/>
    <w:rsid w:val="0064408F"/>
    <w:rsid w:val="00645838"/>
    <w:rsid w:val="00645C66"/>
    <w:rsid w:val="00645C82"/>
    <w:rsid w:val="00646212"/>
    <w:rsid w:val="0064678C"/>
    <w:rsid w:val="0064679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BF8"/>
    <w:rsid w:val="00666CB4"/>
    <w:rsid w:val="00667C12"/>
    <w:rsid w:val="00670C65"/>
    <w:rsid w:val="00670E5C"/>
    <w:rsid w:val="00672A6E"/>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F51"/>
    <w:rsid w:val="0069090B"/>
    <w:rsid w:val="00690D80"/>
    <w:rsid w:val="00691602"/>
    <w:rsid w:val="00691B64"/>
    <w:rsid w:val="00691C72"/>
    <w:rsid w:val="006927FA"/>
    <w:rsid w:val="00692F2B"/>
    <w:rsid w:val="00693400"/>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8A0"/>
    <w:rsid w:val="006A7EE1"/>
    <w:rsid w:val="006B091A"/>
    <w:rsid w:val="006B0FDF"/>
    <w:rsid w:val="006B127D"/>
    <w:rsid w:val="006B1671"/>
    <w:rsid w:val="006B1DE7"/>
    <w:rsid w:val="006B2EFB"/>
    <w:rsid w:val="006B3117"/>
    <w:rsid w:val="006B360B"/>
    <w:rsid w:val="006B362E"/>
    <w:rsid w:val="006B36E3"/>
    <w:rsid w:val="006B40BD"/>
    <w:rsid w:val="006B5840"/>
    <w:rsid w:val="006B61F5"/>
    <w:rsid w:val="006B66BE"/>
    <w:rsid w:val="006B6799"/>
    <w:rsid w:val="006C0678"/>
    <w:rsid w:val="006C2606"/>
    <w:rsid w:val="006C372B"/>
    <w:rsid w:val="006C403B"/>
    <w:rsid w:val="006C4279"/>
    <w:rsid w:val="006C43A0"/>
    <w:rsid w:val="006C45AB"/>
    <w:rsid w:val="006C5733"/>
    <w:rsid w:val="006C5758"/>
    <w:rsid w:val="006C66E9"/>
    <w:rsid w:val="006C6BB5"/>
    <w:rsid w:val="006C7377"/>
    <w:rsid w:val="006C7A75"/>
    <w:rsid w:val="006D07EE"/>
    <w:rsid w:val="006D126E"/>
    <w:rsid w:val="006D1BBE"/>
    <w:rsid w:val="006D1F77"/>
    <w:rsid w:val="006D2003"/>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0780E"/>
    <w:rsid w:val="00710A8E"/>
    <w:rsid w:val="007111D6"/>
    <w:rsid w:val="00711ABA"/>
    <w:rsid w:val="00712A62"/>
    <w:rsid w:val="00712D0B"/>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C98"/>
    <w:rsid w:val="00735D8E"/>
    <w:rsid w:val="0073628A"/>
    <w:rsid w:val="00740937"/>
    <w:rsid w:val="007409D3"/>
    <w:rsid w:val="007411BC"/>
    <w:rsid w:val="0074141A"/>
    <w:rsid w:val="0074311C"/>
    <w:rsid w:val="00743C4D"/>
    <w:rsid w:val="007443BF"/>
    <w:rsid w:val="00745DDA"/>
    <w:rsid w:val="0074711A"/>
    <w:rsid w:val="00747848"/>
    <w:rsid w:val="007505BE"/>
    <w:rsid w:val="00750882"/>
    <w:rsid w:val="00751D03"/>
    <w:rsid w:val="00751E3D"/>
    <w:rsid w:val="007522D5"/>
    <w:rsid w:val="0075242D"/>
    <w:rsid w:val="00753CCF"/>
    <w:rsid w:val="00755CBB"/>
    <w:rsid w:val="0075618F"/>
    <w:rsid w:val="00756DAA"/>
    <w:rsid w:val="00756EC1"/>
    <w:rsid w:val="007576EA"/>
    <w:rsid w:val="00757F1F"/>
    <w:rsid w:val="00761CB2"/>
    <w:rsid w:val="00761CEE"/>
    <w:rsid w:val="0076224C"/>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5F7"/>
    <w:rsid w:val="00792D09"/>
    <w:rsid w:val="00793587"/>
    <w:rsid w:val="00793D12"/>
    <w:rsid w:val="00793DAC"/>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781D"/>
    <w:rsid w:val="007A7980"/>
    <w:rsid w:val="007B0678"/>
    <w:rsid w:val="007B1B86"/>
    <w:rsid w:val="007B1DB1"/>
    <w:rsid w:val="007B2E49"/>
    <w:rsid w:val="007B31D5"/>
    <w:rsid w:val="007B33AB"/>
    <w:rsid w:val="007B3573"/>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5E98"/>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2B2"/>
    <w:rsid w:val="007E0641"/>
    <w:rsid w:val="007E066C"/>
    <w:rsid w:val="007E1955"/>
    <w:rsid w:val="007E1C40"/>
    <w:rsid w:val="007E2D44"/>
    <w:rsid w:val="007E2F4D"/>
    <w:rsid w:val="007E3F97"/>
    <w:rsid w:val="007E440F"/>
    <w:rsid w:val="007E563B"/>
    <w:rsid w:val="007E5BF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94"/>
    <w:rsid w:val="00801D32"/>
    <w:rsid w:val="00802099"/>
    <w:rsid w:val="0080213A"/>
    <w:rsid w:val="0080213D"/>
    <w:rsid w:val="00802500"/>
    <w:rsid w:val="0080266F"/>
    <w:rsid w:val="008032C1"/>
    <w:rsid w:val="008049D5"/>
    <w:rsid w:val="008059A6"/>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060"/>
    <w:rsid w:val="0082391C"/>
    <w:rsid w:val="00823A26"/>
    <w:rsid w:val="00823C05"/>
    <w:rsid w:val="00824A69"/>
    <w:rsid w:val="00825F79"/>
    <w:rsid w:val="00826A7C"/>
    <w:rsid w:val="00827044"/>
    <w:rsid w:val="00827C1C"/>
    <w:rsid w:val="00830554"/>
    <w:rsid w:val="00830929"/>
    <w:rsid w:val="0083099A"/>
    <w:rsid w:val="008318AB"/>
    <w:rsid w:val="00831CEB"/>
    <w:rsid w:val="008334E1"/>
    <w:rsid w:val="00834417"/>
    <w:rsid w:val="0083521F"/>
    <w:rsid w:val="0083540F"/>
    <w:rsid w:val="008357D5"/>
    <w:rsid w:val="00835FD1"/>
    <w:rsid w:val="0083641F"/>
    <w:rsid w:val="0083754D"/>
    <w:rsid w:val="00837B90"/>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35E"/>
    <w:rsid w:val="00863816"/>
    <w:rsid w:val="008651AC"/>
    <w:rsid w:val="00865A04"/>
    <w:rsid w:val="00866A2B"/>
    <w:rsid w:val="00866AEC"/>
    <w:rsid w:val="008670D3"/>
    <w:rsid w:val="008673AD"/>
    <w:rsid w:val="00872505"/>
    <w:rsid w:val="00872F2B"/>
    <w:rsid w:val="00873BA3"/>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699"/>
    <w:rsid w:val="008B6784"/>
    <w:rsid w:val="008B6BAA"/>
    <w:rsid w:val="008B7A8A"/>
    <w:rsid w:val="008C017C"/>
    <w:rsid w:val="008C021D"/>
    <w:rsid w:val="008C0717"/>
    <w:rsid w:val="008C09DD"/>
    <w:rsid w:val="008C1963"/>
    <w:rsid w:val="008C1FF8"/>
    <w:rsid w:val="008C3D97"/>
    <w:rsid w:val="008C3F44"/>
    <w:rsid w:val="008C4072"/>
    <w:rsid w:val="008C474D"/>
    <w:rsid w:val="008C50A2"/>
    <w:rsid w:val="008C5E39"/>
    <w:rsid w:val="008C632F"/>
    <w:rsid w:val="008C6B23"/>
    <w:rsid w:val="008C793A"/>
    <w:rsid w:val="008C7AFF"/>
    <w:rsid w:val="008C7CA0"/>
    <w:rsid w:val="008C7DDC"/>
    <w:rsid w:val="008D1AE8"/>
    <w:rsid w:val="008D2427"/>
    <w:rsid w:val="008D2B88"/>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06D"/>
    <w:rsid w:val="00903806"/>
    <w:rsid w:val="00903BE1"/>
    <w:rsid w:val="00903ED8"/>
    <w:rsid w:val="00904509"/>
    <w:rsid w:val="009048D6"/>
    <w:rsid w:val="0090520F"/>
    <w:rsid w:val="00907310"/>
    <w:rsid w:val="00910144"/>
    <w:rsid w:val="00910280"/>
    <w:rsid w:val="0091049E"/>
    <w:rsid w:val="00910F60"/>
    <w:rsid w:val="00911B4F"/>
    <w:rsid w:val="00912602"/>
    <w:rsid w:val="00913239"/>
    <w:rsid w:val="00913C36"/>
    <w:rsid w:val="0091464A"/>
    <w:rsid w:val="00914C77"/>
    <w:rsid w:val="00914E1B"/>
    <w:rsid w:val="009171AB"/>
    <w:rsid w:val="00917A14"/>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613"/>
    <w:rsid w:val="00956FD0"/>
    <w:rsid w:val="00957519"/>
    <w:rsid w:val="00957523"/>
    <w:rsid w:val="009603B4"/>
    <w:rsid w:val="00960D89"/>
    <w:rsid w:val="00960EE4"/>
    <w:rsid w:val="0096151D"/>
    <w:rsid w:val="00961737"/>
    <w:rsid w:val="009617BA"/>
    <w:rsid w:val="009632FF"/>
    <w:rsid w:val="00963B93"/>
    <w:rsid w:val="00964E17"/>
    <w:rsid w:val="0096547F"/>
    <w:rsid w:val="00965652"/>
    <w:rsid w:val="0096778C"/>
    <w:rsid w:val="00967956"/>
    <w:rsid w:val="00967F5C"/>
    <w:rsid w:val="009719FF"/>
    <w:rsid w:val="00971CA7"/>
    <w:rsid w:val="00972920"/>
    <w:rsid w:val="00973ADC"/>
    <w:rsid w:val="0097414C"/>
    <w:rsid w:val="00975940"/>
    <w:rsid w:val="00975ABD"/>
    <w:rsid w:val="009760FF"/>
    <w:rsid w:val="00976C31"/>
    <w:rsid w:val="0097702F"/>
    <w:rsid w:val="00977B11"/>
    <w:rsid w:val="00980A9D"/>
    <w:rsid w:val="009810BB"/>
    <w:rsid w:val="009824BD"/>
    <w:rsid w:val="00982958"/>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76EE"/>
    <w:rsid w:val="009A090E"/>
    <w:rsid w:val="009A0FD4"/>
    <w:rsid w:val="009A126F"/>
    <w:rsid w:val="009A24E6"/>
    <w:rsid w:val="009A2837"/>
    <w:rsid w:val="009A28ED"/>
    <w:rsid w:val="009A2BD3"/>
    <w:rsid w:val="009A3571"/>
    <w:rsid w:val="009A3A9A"/>
    <w:rsid w:val="009A3F7B"/>
    <w:rsid w:val="009A4A6D"/>
    <w:rsid w:val="009A4C66"/>
    <w:rsid w:val="009A5409"/>
    <w:rsid w:val="009A59FA"/>
    <w:rsid w:val="009A6B27"/>
    <w:rsid w:val="009A6F6A"/>
    <w:rsid w:val="009A7168"/>
    <w:rsid w:val="009B012A"/>
    <w:rsid w:val="009B0B0A"/>
    <w:rsid w:val="009B443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D42"/>
    <w:rsid w:val="009D0DFF"/>
    <w:rsid w:val="009D238D"/>
    <w:rsid w:val="009D2F02"/>
    <w:rsid w:val="009D369F"/>
    <w:rsid w:val="009D41E3"/>
    <w:rsid w:val="009D5C5E"/>
    <w:rsid w:val="009D5DB3"/>
    <w:rsid w:val="009D71F3"/>
    <w:rsid w:val="009D7C0E"/>
    <w:rsid w:val="009D7D65"/>
    <w:rsid w:val="009E0867"/>
    <w:rsid w:val="009E143C"/>
    <w:rsid w:val="009E15EC"/>
    <w:rsid w:val="009E1624"/>
    <w:rsid w:val="009E1971"/>
    <w:rsid w:val="009E2F57"/>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B72"/>
    <w:rsid w:val="00A33CDA"/>
    <w:rsid w:val="00A343A6"/>
    <w:rsid w:val="00A3458C"/>
    <w:rsid w:val="00A34E1C"/>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356C"/>
    <w:rsid w:val="00A649D9"/>
    <w:rsid w:val="00A66403"/>
    <w:rsid w:val="00A66670"/>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270C"/>
    <w:rsid w:val="00A83F55"/>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E43"/>
    <w:rsid w:val="00AA0E87"/>
    <w:rsid w:val="00AA113D"/>
    <w:rsid w:val="00AA1252"/>
    <w:rsid w:val="00AA271B"/>
    <w:rsid w:val="00AA4778"/>
    <w:rsid w:val="00AA4C08"/>
    <w:rsid w:val="00AA4C40"/>
    <w:rsid w:val="00AA5003"/>
    <w:rsid w:val="00AA59EE"/>
    <w:rsid w:val="00AA68C4"/>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147"/>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9E5"/>
    <w:rsid w:val="00B1114A"/>
    <w:rsid w:val="00B1165C"/>
    <w:rsid w:val="00B12CDF"/>
    <w:rsid w:val="00B14916"/>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9B0"/>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161E"/>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4E3"/>
    <w:rsid w:val="00B91B25"/>
    <w:rsid w:val="00B91CE4"/>
    <w:rsid w:val="00B91F33"/>
    <w:rsid w:val="00B92AF1"/>
    <w:rsid w:val="00B96ACD"/>
    <w:rsid w:val="00B974F7"/>
    <w:rsid w:val="00B9751B"/>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2FD"/>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3D03"/>
    <w:rsid w:val="00C45FE0"/>
    <w:rsid w:val="00C47081"/>
    <w:rsid w:val="00C504E1"/>
    <w:rsid w:val="00C50D41"/>
    <w:rsid w:val="00C50DA2"/>
    <w:rsid w:val="00C5160A"/>
    <w:rsid w:val="00C51837"/>
    <w:rsid w:val="00C51E52"/>
    <w:rsid w:val="00C51FA3"/>
    <w:rsid w:val="00C52A03"/>
    <w:rsid w:val="00C52FCD"/>
    <w:rsid w:val="00C531D4"/>
    <w:rsid w:val="00C5402B"/>
    <w:rsid w:val="00C54A86"/>
    <w:rsid w:val="00C54EF0"/>
    <w:rsid w:val="00C552C3"/>
    <w:rsid w:val="00C5603B"/>
    <w:rsid w:val="00C5652F"/>
    <w:rsid w:val="00C5698F"/>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516"/>
    <w:rsid w:val="00C74EA1"/>
    <w:rsid w:val="00C756F7"/>
    <w:rsid w:val="00C759C8"/>
    <w:rsid w:val="00C81108"/>
    <w:rsid w:val="00C817EB"/>
    <w:rsid w:val="00C82017"/>
    <w:rsid w:val="00C82431"/>
    <w:rsid w:val="00C828EC"/>
    <w:rsid w:val="00C83B83"/>
    <w:rsid w:val="00C86256"/>
    <w:rsid w:val="00C878C1"/>
    <w:rsid w:val="00C9130A"/>
    <w:rsid w:val="00C913FD"/>
    <w:rsid w:val="00C91658"/>
    <w:rsid w:val="00C91D51"/>
    <w:rsid w:val="00C91FEA"/>
    <w:rsid w:val="00C924FE"/>
    <w:rsid w:val="00C92B27"/>
    <w:rsid w:val="00C92D49"/>
    <w:rsid w:val="00C9352F"/>
    <w:rsid w:val="00C9364F"/>
    <w:rsid w:val="00C93717"/>
    <w:rsid w:val="00C93E1D"/>
    <w:rsid w:val="00C9436B"/>
    <w:rsid w:val="00C9552A"/>
    <w:rsid w:val="00C966E4"/>
    <w:rsid w:val="00C96759"/>
    <w:rsid w:val="00C96AF7"/>
    <w:rsid w:val="00C97000"/>
    <w:rsid w:val="00CA0593"/>
    <w:rsid w:val="00CA05FB"/>
    <w:rsid w:val="00CA0ACA"/>
    <w:rsid w:val="00CA0C03"/>
    <w:rsid w:val="00CA0C66"/>
    <w:rsid w:val="00CA1002"/>
    <w:rsid w:val="00CA17C0"/>
    <w:rsid w:val="00CA2A68"/>
    <w:rsid w:val="00CA3977"/>
    <w:rsid w:val="00CA423E"/>
    <w:rsid w:val="00CA591F"/>
    <w:rsid w:val="00CA5D0A"/>
    <w:rsid w:val="00CA7786"/>
    <w:rsid w:val="00CB0727"/>
    <w:rsid w:val="00CB0A38"/>
    <w:rsid w:val="00CB0CA0"/>
    <w:rsid w:val="00CB189A"/>
    <w:rsid w:val="00CB3832"/>
    <w:rsid w:val="00CB6662"/>
    <w:rsid w:val="00CC015E"/>
    <w:rsid w:val="00CC0C08"/>
    <w:rsid w:val="00CC285E"/>
    <w:rsid w:val="00CC34B3"/>
    <w:rsid w:val="00CC3FE8"/>
    <w:rsid w:val="00CC49F2"/>
    <w:rsid w:val="00CC54D1"/>
    <w:rsid w:val="00CC579C"/>
    <w:rsid w:val="00CC6D61"/>
    <w:rsid w:val="00CC764F"/>
    <w:rsid w:val="00CD0218"/>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B94"/>
    <w:rsid w:val="00CF4546"/>
    <w:rsid w:val="00CF5476"/>
    <w:rsid w:val="00CF59FB"/>
    <w:rsid w:val="00CF5AB4"/>
    <w:rsid w:val="00CF74D1"/>
    <w:rsid w:val="00CF77DF"/>
    <w:rsid w:val="00CF7A49"/>
    <w:rsid w:val="00D005EE"/>
    <w:rsid w:val="00D00A8A"/>
    <w:rsid w:val="00D010E7"/>
    <w:rsid w:val="00D01575"/>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1FB5"/>
    <w:rsid w:val="00D1242A"/>
    <w:rsid w:val="00D134D8"/>
    <w:rsid w:val="00D13B57"/>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F49"/>
    <w:rsid w:val="00D3235B"/>
    <w:rsid w:val="00D325AE"/>
    <w:rsid w:val="00D32751"/>
    <w:rsid w:val="00D33B52"/>
    <w:rsid w:val="00D33E9F"/>
    <w:rsid w:val="00D35C4D"/>
    <w:rsid w:val="00D367EE"/>
    <w:rsid w:val="00D36CD7"/>
    <w:rsid w:val="00D37B19"/>
    <w:rsid w:val="00D37C4D"/>
    <w:rsid w:val="00D400B2"/>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D90"/>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3E0F"/>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ECD"/>
    <w:rsid w:val="00DD65E7"/>
    <w:rsid w:val="00DD720F"/>
    <w:rsid w:val="00DD7382"/>
    <w:rsid w:val="00DE0304"/>
    <w:rsid w:val="00DE11A1"/>
    <w:rsid w:val="00DE1451"/>
    <w:rsid w:val="00DE1EE6"/>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690B"/>
    <w:rsid w:val="00DF70C0"/>
    <w:rsid w:val="00E0052E"/>
    <w:rsid w:val="00E00A0D"/>
    <w:rsid w:val="00E0141F"/>
    <w:rsid w:val="00E018BD"/>
    <w:rsid w:val="00E02F71"/>
    <w:rsid w:val="00E03372"/>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9A3"/>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70A2"/>
    <w:rsid w:val="00E50389"/>
    <w:rsid w:val="00E5141A"/>
    <w:rsid w:val="00E51F85"/>
    <w:rsid w:val="00E52993"/>
    <w:rsid w:val="00E5448F"/>
    <w:rsid w:val="00E5458F"/>
    <w:rsid w:val="00E54910"/>
    <w:rsid w:val="00E54E0A"/>
    <w:rsid w:val="00E54F48"/>
    <w:rsid w:val="00E56CD8"/>
    <w:rsid w:val="00E60704"/>
    <w:rsid w:val="00E60821"/>
    <w:rsid w:val="00E6172E"/>
    <w:rsid w:val="00E61C92"/>
    <w:rsid w:val="00E62A8C"/>
    <w:rsid w:val="00E63745"/>
    <w:rsid w:val="00E63F35"/>
    <w:rsid w:val="00E64293"/>
    <w:rsid w:val="00E66057"/>
    <w:rsid w:val="00E6693A"/>
    <w:rsid w:val="00E671D9"/>
    <w:rsid w:val="00E6727E"/>
    <w:rsid w:val="00E672D7"/>
    <w:rsid w:val="00E676A9"/>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81DB4"/>
    <w:rsid w:val="00E83373"/>
    <w:rsid w:val="00E837A2"/>
    <w:rsid w:val="00E83D08"/>
    <w:rsid w:val="00E84AA3"/>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C6435"/>
    <w:rsid w:val="00ED0011"/>
    <w:rsid w:val="00ED0A45"/>
    <w:rsid w:val="00ED1207"/>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2F62"/>
    <w:rsid w:val="00EE598A"/>
    <w:rsid w:val="00EE5C3A"/>
    <w:rsid w:val="00EF0038"/>
    <w:rsid w:val="00EF0AC7"/>
    <w:rsid w:val="00EF0FC7"/>
    <w:rsid w:val="00EF1F66"/>
    <w:rsid w:val="00EF3A41"/>
    <w:rsid w:val="00EF4C89"/>
    <w:rsid w:val="00EF4D16"/>
    <w:rsid w:val="00EF5BA0"/>
    <w:rsid w:val="00EF6C40"/>
    <w:rsid w:val="00EF6E1A"/>
    <w:rsid w:val="00EF7EEE"/>
    <w:rsid w:val="00F000A3"/>
    <w:rsid w:val="00F027C9"/>
    <w:rsid w:val="00F028B8"/>
    <w:rsid w:val="00F0348C"/>
    <w:rsid w:val="00F034C1"/>
    <w:rsid w:val="00F03C3D"/>
    <w:rsid w:val="00F04321"/>
    <w:rsid w:val="00F0627E"/>
    <w:rsid w:val="00F0675A"/>
    <w:rsid w:val="00F072DE"/>
    <w:rsid w:val="00F0761D"/>
    <w:rsid w:val="00F07C53"/>
    <w:rsid w:val="00F104BA"/>
    <w:rsid w:val="00F13F7C"/>
    <w:rsid w:val="00F1458B"/>
    <w:rsid w:val="00F15074"/>
    <w:rsid w:val="00F150DF"/>
    <w:rsid w:val="00F15BD3"/>
    <w:rsid w:val="00F16CCC"/>
    <w:rsid w:val="00F2184F"/>
    <w:rsid w:val="00F218C7"/>
    <w:rsid w:val="00F21B44"/>
    <w:rsid w:val="00F22722"/>
    <w:rsid w:val="00F2278E"/>
    <w:rsid w:val="00F22CC5"/>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6DF7"/>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2818"/>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19D8"/>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CFD"/>
    <w:rsid w:val="00FD5DEB"/>
    <w:rsid w:val="00FE147A"/>
    <w:rsid w:val="00FE2248"/>
    <w:rsid w:val="00FE29A1"/>
    <w:rsid w:val="00FE488E"/>
    <w:rsid w:val="00FE5302"/>
    <w:rsid w:val="00FE56DE"/>
    <w:rsid w:val="00FE5A31"/>
    <w:rsid w:val="00FE5B8E"/>
    <w:rsid w:val="00FE667B"/>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94E368"/>
  <w15:docId w15:val="{0DBA99A3-3013-49D7-8BBD-022ED0899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5157A1"/>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A66670"/>
    <w:rPr>
      <w:color w:val="605E5C"/>
      <w:shd w:val="clear" w:color="auto" w:fill="E1DFDD"/>
    </w:rPr>
  </w:style>
  <w:style w:type="character" w:customStyle="1" w:styleId="cf01">
    <w:name w:val="cf01"/>
    <w:basedOn w:val="Absatz-Standardschriftart"/>
    <w:rsid w:val="00604813"/>
    <w:rPr>
      <w:rFonts w:ascii="Segoe UI" w:hAnsi="Segoe UI" w:cs="Segoe UI" w:hint="default"/>
      <w:sz w:val="18"/>
      <w:szCs w:val="18"/>
    </w:rPr>
  </w:style>
  <w:style w:type="paragraph" w:customStyle="1" w:styleId="pf0">
    <w:name w:val="pf0"/>
    <w:basedOn w:val="Standard"/>
    <w:rsid w:val="003E4789"/>
    <w:pPr>
      <w:spacing w:before="100" w:beforeAutospacing="1" w:after="100" w:afterAutospacing="1" w:line="240" w:lineRule="auto"/>
      <w:ind w:right="0"/>
    </w:pPr>
    <w:rPr>
      <w:rFonts w:ascii="Times New Roman" w:hAnsi="Times New Roman"/>
      <w:spacing w:val="0"/>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77624790">
      <w:bodyDiv w:val="1"/>
      <w:marLeft w:val="0"/>
      <w:marRight w:val="0"/>
      <w:marTop w:val="0"/>
      <w:marBottom w:val="0"/>
      <w:divBdr>
        <w:top w:val="none" w:sz="0" w:space="0" w:color="auto"/>
        <w:left w:val="none" w:sz="0" w:space="0" w:color="auto"/>
        <w:bottom w:val="none" w:sz="0" w:space="0" w:color="auto"/>
        <w:right w:val="none" w:sz="0" w:space="0" w:color="auto"/>
      </w:divBdr>
    </w:div>
    <w:div w:id="878860744">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0192943">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41589598">
      <w:bodyDiv w:val="1"/>
      <w:marLeft w:val="0"/>
      <w:marRight w:val="0"/>
      <w:marTop w:val="0"/>
      <w:marBottom w:val="0"/>
      <w:divBdr>
        <w:top w:val="none" w:sz="0" w:space="0" w:color="auto"/>
        <w:left w:val="none" w:sz="0" w:space="0" w:color="auto"/>
        <w:bottom w:val="none" w:sz="0" w:space="0" w:color="auto"/>
        <w:right w:val="none" w:sz="0" w:space="0" w:color="auto"/>
      </w:divBdr>
      <w:divsChild>
        <w:div w:id="1976907442">
          <w:marLeft w:val="0"/>
          <w:marRight w:val="0"/>
          <w:marTop w:val="0"/>
          <w:marBottom w:val="0"/>
          <w:divBdr>
            <w:top w:val="none" w:sz="0" w:space="0" w:color="auto"/>
            <w:left w:val="none" w:sz="0" w:space="0" w:color="auto"/>
            <w:bottom w:val="none" w:sz="0" w:space="0" w:color="auto"/>
            <w:right w:val="none" w:sz="0" w:space="0" w:color="auto"/>
          </w:divBdr>
          <w:divsChild>
            <w:div w:id="1475685115">
              <w:marLeft w:val="0"/>
              <w:marRight w:val="0"/>
              <w:marTop w:val="0"/>
              <w:marBottom w:val="0"/>
              <w:divBdr>
                <w:top w:val="none" w:sz="0" w:space="0" w:color="auto"/>
                <w:left w:val="none" w:sz="0" w:space="0" w:color="auto"/>
                <w:bottom w:val="none" w:sz="0" w:space="0" w:color="auto"/>
                <w:right w:val="none" w:sz="0" w:space="0" w:color="auto"/>
              </w:divBdr>
              <w:divsChild>
                <w:div w:id="601379848">
                  <w:marLeft w:val="0"/>
                  <w:marRight w:val="0"/>
                  <w:marTop w:val="0"/>
                  <w:marBottom w:val="0"/>
                  <w:divBdr>
                    <w:top w:val="none" w:sz="0" w:space="0" w:color="auto"/>
                    <w:left w:val="none" w:sz="0" w:space="0" w:color="auto"/>
                    <w:bottom w:val="none" w:sz="0" w:space="0" w:color="auto"/>
                    <w:right w:val="none" w:sz="0" w:space="0" w:color="auto"/>
                  </w:divBdr>
                  <w:divsChild>
                    <w:div w:id="65536361">
                      <w:marLeft w:val="0"/>
                      <w:marRight w:val="0"/>
                      <w:marTop w:val="0"/>
                      <w:marBottom w:val="0"/>
                      <w:divBdr>
                        <w:top w:val="none" w:sz="0" w:space="0" w:color="auto"/>
                        <w:left w:val="none" w:sz="0" w:space="0" w:color="auto"/>
                        <w:bottom w:val="none" w:sz="0" w:space="0" w:color="auto"/>
                        <w:right w:val="none" w:sz="0" w:space="0" w:color="auto"/>
                      </w:divBdr>
                      <w:divsChild>
                        <w:div w:id="1289893118">
                          <w:marLeft w:val="0"/>
                          <w:marRight w:val="0"/>
                          <w:marTop w:val="0"/>
                          <w:marBottom w:val="0"/>
                          <w:divBdr>
                            <w:top w:val="none" w:sz="0" w:space="0" w:color="auto"/>
                            <w:left w:val="none" w:sz="0" w:space="0" w:color="auto"/>
                            <w:bottom w:val="none" w:sz="0" w:space="0" w:color="auto"/>
                            <w:right w:val="none" w:sz="0" w:space="0" w:color="auto"/>
                          </w:divBdr>
                          <w:divsChild>
                            <w:div w:id="131271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Bene GmbH</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2</cp:revision>
  <dcterms:created xsi:type="dcterms:W3CDTF">2024-10-15T13:28:00Z</dcterms:created>
  <dcterms:modified xsi:type="dcterms:W3CDTF">2024-10-15T13:28:00Z</dcterms:modified>
</cp:coreProperties>
</file>